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sz w:val="36"/>
          <w:szCs w:val="36"/>
        </w:rPr>
        <w:t>Number blocks</w:t>
      </w:r>
    </w:p>
    <w:p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br w:type="textWrapping"/>
      </w:r>
      <w:r>
        <w:rPr>
          <w:rFonts w:ascii="Arial" w:hAnsi="Arial" w:cs="Arial"/>
          <w:sz w:val="36"/>
          <w:szCs w:val="36"/>
        </w:rPr>
        <w:drawing>
          <wp:inline distT="0" distB="0" distL="114300" distR="114300">
            <wp:extent cx="2572385" cy="3049270"/>
            <wp:effectExtent l="0" t="0" r="18415" b="17780"/>
            <wp:docPr id="1" name="Picture 1" descr="18009naa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8009naam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72385" cy="304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6"/>
          <w:szCs w:val="36"/>
        </w:rPr>
        <w:br w:type="textWrapping"/>
      </w:r>
      <w:r>
        <w:rPr>
          <w:rFonts w:ascii="Arial" w:hAnsi="Arial" w:cs="Arial"/>
          <w:sz w:val="28"/>
          <w:szCs w:val="28"/>
        </w:rPr>
        <w:t>Try to fill in the missing numbers.</w:t>
      </w:r>
    </w:p>
    <w:p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missing numbers are integers between 0 and 9.</w:t>
      </w:r>
      <w:r>
        <w:rPr>
          <w:rFonts w:ascii="Arial" w:hAnsi="Arial" w:cs="Arial"/>
          <w:sz w:val="28"/>
          <w:szCs w:val="28"/>
        </w:rPr>
        <w:br w:type="textWrapping"/>
      </w:r>
      <w:r>
        <w:rPr>
          <w:rFonts w:ascii="Arial" w:hAnsi="Arial" w:cs="Arial"/>
          <w:sz w:val="28"/>
          <w:szCs w:val="28"/>
        </w:rPr>
        <w:t>The numbers in each row add up to totals to the right.</w:t>
      </w:r>
      <w:r>
        <w:rPr>
          <w:rFonts w:ascii="Arial" w:hAnsi="Arial" w:cs="Arial"/>
          <w:sz w:val="28"/>
          <w:szCs w:val="28"/>
        </w:rPr>
        <w:br w:type="textWrapping"/>
      </w:r>
      <w:r>
        <w:rPr>
          <w:rFonts w:ascii="Arial" w:hAnsi="Arial" w:cs="Arial"/>
          <w:sz w:val="28"/>
          <w:szCs w:val="28"/>
        </w:rPr>
        <w:t>The numbers in each column add up to the totals along the bottom.</w:t>
      </w:r>
      <w:r>
        <w:rPr>
          <w:rFonts w:ascii="Arial" w:hAnsi="Arial" w:cs="Arial"/>
          <w:sz w:val="28"/>
          <w:szCs w:val="28"/>
        </w:rPr>
        <w:br w:type="textWrapping"/>
      </w:r>
      <w:r>
        <w:rPr>
          <w:rFonts w:ascii="Arial" w:hAnsi="Arial" w:cs="Arial"/>
          <w:sz w:val="28"/>
          <w:szCs w:val="28"/>
        </w:rPr>
        <w:t>The diagonal lines also add up the totals to the right.</w:t>
      </w:r>
    </w:p>
    <w:p>
      <w:pPr>
        <w:rPr>
          <w:rFonts w:ascii="Arial" w:hAnsi="Arial" w:cs="Arial"/>
          <w:sz w:val="36"/>
          <w:szCs w:val="36"/>
        </w:rPr>
      </w:pPr>
    </w:p>
    <w:p>
      <w:pPr>
        <w:rPr>
          <w:rFonts w:ascii="Arial" w:hAnsi="Arial" w:cs="Arial"/>
          <w:sz w:val="36"/>
          <w:szCs w:val="36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8E0"/>
    <w:rsid w:val="00712AE3"/>
    <w:rsid w:val="008E58E0"/>
    <w:rsid w:val="5FE627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sz w:val="24"/>
      <w:szCs w:val="24"/>
      <w:lang w:val="en-GB" w:eastAsia="en-GB" w:bidi="ar-SA"/>
    </w:rPr>
  </w:style>
  <w:style w:type="paragraph" w:styleId="2">
    <w:name w:val="heading 1"/>
    <w:basedOn w:val="1"/>
    <w:uiPriority w:val="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Research Machines plc.</Company>
  <Pages>1</Pages>
  <Words>55</Words>
  <Characters>318</Characters>
  <Lines>2</Lines>
  <Paragraphs>1</Paragraphs>
  <TotalTime>0</TotalTime>
  <ScaleCrop>false</ScaleCrop>
  <LinksUpToDate>false</LinksUpToDate>
  <CharactersWithSpaces>372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2005-05-05T13:06:00Z</dcterms:created>
  <dc:creator>J.Treby</dc:creator>
  <cp:lastModifiedBy>mathssite.com</cp:lastModifiedBy>
  <dcterms:modified xsi:type="dcterms:W3CDTF">2019-04-11T07:05:59Z</dcterms:modified>
  <dc:title>Number blocks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